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1B73" w14:textId="77777777" w:rsidR="001839A8" w:rsidRPr="00E760C8" w:rsidRDefault="001839A8" w:rsidP="001839A8">
      <w:pPr>
        <w:tabs>
          <w:tab w:val="left" w:pos="3641"/>
        </w:tabs>
        <w:rPr>
          <w:rFonts w:ascii="Arial Nova Cond" w:hAnsi="Arial Nova Cond"/>
        </w:rPr>
      </w:pPr>
    </w:p>
    <w:p w14:paraId="40E6A981" w14:textId="1D8264F3" w:rsidR="001839A8" w:rsidRPr="00E760C8" w:rsidRDefault="001839A8" w:rsidP="001839A8">
      <w:pPr>
        <w:tabs>
          <w:tab w:val="left" w:pos="3641"/>
        </w:tabs>
        <w:jc w:val="center"/>
        <w:rPr>
          <w:rFonts w:ascii="Arial Nova Cond" w:hAnsi="Arial Nova Cond"/>
          <w:b/>
          <w:bCs/>
          <w:sz w:val="28"/>
          <w:szCs w:val="28"/>
        </w:rPr>
      </w:pPr>
      <w:r w:rsidRPr="00E760C8">
        <w:rPr>
          <w:rFonts w:ascii="Arial Nova Cond" w:hAnsi="Arial Nova Cond"/>
          <w:b/>
          <w:bCs/>
          <w:sz w:val="28"/>
          <w:szCs w:val="28"/>
        </w:rPr>
        <w:t xml:space="preserve">TÍTULO DEL </w:t>
      </w:r>
      <w:r w:rsidR="00204545" w:rsidRPr="00E760C8">
        <w:rPr>
          <w:rFonts w:ascii="Arial Nova Cond" w:hAnsi="Arial Nova Cond"/>
          <w:b/>
          <w:bCs/>
          <w:sz w:val="28"/>
          <w:szCs w:val="28"/>
        </w:rPr>
        <w:t>POSTER</w:t>
      </w:r>
    </w:p>
    <w:p w14:paraId="778A479F" w14:textId="0E43FAD5" w:rsidR="001839A8" w:rsidRPr="00E760C8" w:rsidRDefault="001839A8" w:rsidP="00FF1EF9">
      <w:pPr>
        <w:tabs>
          <w:tab w:val="left" w:pos="142"/>
        </w:tabs>
        <w:jc w:val="center"/>
        <w:rPr>
          <w:rFonts w:ascii="Arial Nova Cond" w:hAnsi="Arial Nova Cond"/>
        </w:rPr>
      </w:pPr>
      <w:r w:rsidRPr="00E760C8">
        <w:rPr>
          <w:rFonts w:ascii="Arial Nova Cond" w:hAnsi="Arial Nova Cond"/>
        </w:rPr>
        <w:t>Apellido, Nombre (Autor 1) a; Apellido, Nombre (Autore 2) b</w:t>
      </w:r>
    </w:p>
    <w:p w14:paraId="64E4127A" w14:textId="31CA6A06" w:rsidR="001839A8" w:rsidRPr="00E760C8" w:rsidRDefault="001839A8" w:rsidP="00FF1EF9">
      <w:pPr>
        <w:pStyle w:val="Prrafodelista"/>
        <w:numPr>
          <w:ilvl w:val="0"/>
          <w:numId w:val="1"/>
        </w:numPr>
        <w:tabs>
          <w:tab w:val="left" w:pos="142"/>
        </w:tabs>
        <w:ind w:left="0"/>
        <w:jc w:val="center"/>
        <w:rPr>
          <w:rFonts w:ascii="Arial Nova Cond" w:hAnsi="Arial Nova Cond"/>
        </w:rPr>
      </w:pPr>
      <w:r w:rsidRPr="00E760C8">
        <w:rPr>
          <w:rFonts w:ascii="Arial Nova Cond" w:hAnsi="Arial Nova Cond"/>
        </w:rPr>
        <w:t>Filiació</w:t>
      </w:r>
      <w:r w:rsidR="00FF1EF9" w:rsidRPr="00E760C8">
        <w:rPr>
          <w:rFonts w:ascii="Arial Nova Cond" w:hAnsi="Arial Nova Cond"/>
        </w:rPr>
        <w:t>n del autor 1- (no más de una línea)</w:t>
      </w:r>
    </w:p>
    <w:p w14:paraId="1457728C" w14:textId="1688EB69" w:rsidR="00FF1EF9" w:rsidRDefault="00FF1EF9" w:rsidP="00FF1EF9">
      <w:pPr>
        <w:pStyle w:val="Prrafodelista"/>
        <w:numPr>
          <w:ilvl w:val="0"/>
          <w:numId w:val="1"/>
        </w:numPr>
        <w:tabs>
          <w:tab w:val="left" w:pos="142"/>
        </w:tabs>
        <w:ind w:left="0"/>
        <w:jc w:val="center"/>
        <w:rPr>
          <w:rFonts w:ascii="Arial Nova Cond" w:hAnsi="Arial Nova Cond"/>
        </w:rPr>
      </w:pPr>
      <w:r w:rsidRPr="00E760C8">
        <w:rPr>
          <w:rFonts w:ascii="Arial Nova Cond" w:hAnsi="Arial Nova Cond"/>
        </w:rPr>
        <w:t>Filiación del autor 2- (no más de una línea)</w:t>
      </w:r>
    </w:p>
    <w:p w14:paraId="1917679C" w14:textId="16C246C0" w:rsidR="007827B4" w:rsidRPr="009F3BB9" w:rsidRDefault="009F3BB9" w:rsidP="007827B4">
      <w:pPr>
        <w:pStyle w:val="Prrafodelista"/>
        <w:tabs>
          <w:tab w:val="left" w:pos="142"/>
        </w:tabs>
        <w:ind w:left="0"/>
        <w:jc w:val="center"/>
        <w:rPr>
          <w:rFonts w:ascii="Arial Nova Cond" w:hAnsi="Arial Nova Cond"/>
        </w:rPr>
      </w:pPr>
      <w:r>
        <w:rPr>
          <w:rFonts w:ascii="Arial Nova Cond" w:hAnsi="Arial Nova Cond"/>
        </w:rPr>
        <w:t xml:space="preserve">(hasta </w:t>
      </w:r>
      <w:r w:rsidR="007827B4" w:rsidRPr="009F3BB9">
        <w:rPr>
          <w:rFonts w:ascii="Arial Nova Cond" w:hAnsi="Arial Nova Cond"/>
        </w:rPr>
        <w:t>4 autores como máximo</w:t>
      </w:r>
      <w:r>
        <w:rPr>
          <w:rFonts w:ascii="Arial Nova Cond" w:hAnsi="Arial Nova Cond"/>
        </w:rPr>
        <w:t>)</w:t>
      </w:r>
    </w:p>
    <w:p w14:paraId="4C7ED291" w14:textId="22B85114" w:rsidR="00FF1EF9" w:rsidRPr="00E760C8" w:rsidRDefault="00FF1EF9" w:rsidP="00FF1EF9">
      <w:pPr>
        <w:pStyle w:val="Prrafodelista"/>
        <w:tabs>
          <w:tab w:val="left" w:pos="142"/>
        </w:tabs>
        <w:ind w:left="0"/>
        <w:jc w:val="center"/>
        <w:rPr>
          <w:rFonts w:ascii="Arial Nova Cond" w:hAnsi="Arial Nova Cond"/>
        </w:rPr>
      </w:pPr>
      <w:r w:rsidRPr="00E760C8">
        <w:rPr>
          <w:rFonts w:ascii="Arial Nova Cond" w:hAnsi="Arial Nova Cond"/>
        </w:rPr>
        <w:t>Correo electrónico del autor que oficiará de contacto para las comunicaciones</w:t>
      </w:r>
    </w:p>
    <w:p w14:paraId="28CFA169" w14:textId="77777777" w:rsidR="00FF1EF9" w:rsidRPr="00E760C8" w:rsidRDefault="00FF1EF9" w:rsidP="00FF1EF9">
      <w:pPr>
        <w:pStyle w:val="Prrafodelista"/>
        <w:tabs>
          <w:tab w:val="left" w:pos="142"/>
        </w:tabs>
        <w:ind w:left="0"/>
        <w:rPr>
          <w:rFonts w:ascii="Arial Nova Cond" w:hAnsi="Arial Nova Cond"/>
        </w:rPr>
      </w:pPr>
    </w:p>
    <w:p w14:paraId="222E51EB" w14:textId="587B6694" w:rsidR="00FF1EF9" w:rsidRPr="00E760C8" w:rsidRDefault="00FF1EF9" w:rsidP="00FF1EF9">
      <w:pPr>
        <w:pStyle w:val="Prrafodelista"/>
        <w:tabs>
          <w:tab w:val="left" w:pos="142"/>
        </w:tabs>
        <w:ind w:left="0"/>
        <w:rPr>
          <w:rFonts w:ascii="Arial Nova Cond" w:hAnsi="Arial Nova Cond"/>
          <w:b/>
          <w:bCs/>
        </w:rPr>
      </w:pPr>
      <w:r w:rsidRPr="00E760C8">
        <w:rPr>
          <w:rFonts w:ascii="Arial Nova Cond" w:hAnsi="Arial Nova Cond"/>
          <w:b/>
          <w:bCs/>
        </w:rPr>
        <w:t>Área de trabajo relacionada</w:t>
      </w:r>
    </w:p>
    <w:sdt>
      <w:sdtPr>
        <w:rPr>
          <w:rFonts w:ascii="Arial Nova Cond" w:eastAsiaTheme="minorEastAsia" w:hAnsi="Arial Nova Cond"/>
          <w:i/>
          <w:iCs/>
          <w:kern w:val="2"/>
          <w:sz w:val="20"/>
          <w:szCs w:val="20"/>
          <w14:ligatures w14:val="standardContextual"/>
        </w:rPr>
        <w:id w:val="-1176411363"/>
        <w:placeholder>
          <w:docPart w:val="9ED1A08C801C4757AA7323562996FB15"/>
        </w:placeholder>
      </w:sdtPr>
      <w:sdtEndPr>
        <w:rPr>
          <w:rStyle w:val="normaltextrun"/>
          <w:rFonts w:eastAsiaTheme="minorHAnsi" w:cs="Calibri"/>
          <w:kern w:val="0"/>
          <w:sz w:val="24"/>
          <w:szCs w:val="24"/>
          <w:shd w:val="clear" w:color="auto" w:fill="FFFFFF"/>
          <w14:ligatures w14:val="none"/>
        </w:rPr>
      </w:sdtEndPr>
      <w:sdtContent>
        <w:p w14:paraId="6F8665E8" w14:textId="74C509E5" w:rsidR="00E760C8" w:rsidRDefault="00E760C8" w:rsidP="00E760C8">
          <w:pPr>
            <w:spacing w:after="120" w:line="240" w:lineRule="auto"/>
            <w:jc w:val="both"/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</w:pPr>
          <w:r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  <w:t>Escoja de la siguiente lista:</w:t>
          </w:r>
        </w:p>
      </w:sdtContent>
    </w:sdt>
    <w:p w14:paraId="4619944C" w14:textId="77777777" w:rsidR="006C7FDD" w:rsidRPr="00E82F74" w:rsidRDefault="006C7FDD" w:rsidP="007827B4">
      <w:pPr>
        <w:pStyle w:val="Prrafodelista"/>
        <w:numPr>
          <w:ilvl w:val="0"/>
          <w:numId w:val="5"/>
        </w:numPr>
        <w:spacing w:after="120" w:line="240" w:lineRule="auto"/>
        <w:ind w:left="426"/>
        <w:jc w:val="both"/>
        <w:rPr>
          <w:rFonts w:ascii="Arial Nova Cond" w:hAnsi="Arial Nova Cond" w:cs="Calibri"/>
          <w:i/>
          <w:iCs/>
          <w:shd w:val="clear" w:color="auto" w:fill="FFFFFF"/>
        </w:rPr>
      </w:pPr>
      <w:bookmarkStart w:id="0" w:name="_Hlk202423295"/>
      <w:r w:rsidRPr="00E82F74">
        <w:rPr>
          <w:rFonts w:ascii="Arial Nova Cond" w:hAnsi="Arial Nova Cond" w:cs="Calibri"/>
          <w:i/>
          <w:iCs/>
          <w:shd w:val="clear" w:color="auto" w:fill="FFFFFF"/>
        </w:rPr>
        <w:t>Experiencias didácticas específicas para la enseñanza tecnológica en los niveles medio y superior.</w:t>
      </w:r>
    </w:p>
    <w:p w14:paraId="5E5AF60F" w14:textId="77777777" w:rsidR="006C7FDD" w:rsidRPr="00E82F74" w:rsidRDefault="006C7FDD" w:rsidP="007827B4">
      <w:pPr>
        <w:pStyle w:val="Prrafodelista"/>
        <w:numPr>
          <w:ilvl w:val="0"/>
          <w:numId w:val="5"/>
        </w:numPr>
        <w:spacing w:after="120" w:line="240" w:lineRule="auto"/>
        <w:ind w:left="426"/>
        <w:jc w:val="both"/>
        <w:rPr>
          <w:rFonts w:ascii="Arial Nova Cond" w:hAnsi="Arial Nova Cond" w:cs="Calibri"/>
          <w:i/>
          <w:iCs/>
          <w:shd w:val="clear" w:color="auto" w:fill="FFFFFF"/>
        </w:rPr>
      </w:pPr>
      <w:r w:rsidRPr="00E82F74">
        <w:rPr>
          <w:rFonts w:ascii="Arial Nova Cond" w:hAnsi="Arial Nova Cond" w:cs="Calibri"/>
          <w:i/>
          <w:iCs/>
          <w:shd w:val="clear" w:color="auto" w:fill="FFFFFF"/>
        </w:rPr>
        <w:t>Experiencias de trabajo colaborativo e interdisciplinario.</w:t>
      </w:r>
    </w:p>
    <w:p w14:paraId="629E7E1B" w14:textId="77777777" w:rsidR="006C7FDD" w:rsidRPr="00E82F74" w:rsidRDefault="006C7FDD" w:rsidP="007827B4">
      <w:pPr>
        <w:pStyle w:val="Prrafodelista"/>
        <w:numPr>
          <w:ilvl w:val="0"/>
          <w:numId w:val="5"/>
        </w:numPr>
        <w:spacing w:after="120" w:line="240" w:lineRule="auto"/>
        <w:ind w:left="426"/>
        <w:jc w:val="both"/>
        <w:rPr>
          <w:rFonts w:ascii="Arial Nova Cond" w:hAnsi="Arial Nova Cond" w:cs="Calibri"/>
          <w:i/>
          <w:iCs/>
          <w:shd w:val="clear" w:color="auto" w:fill="FFFFFF"/>
        </w:rPr>
      </w:pPr>
      <w:r w:rsidRPr="00E82F74">
        <w:rPr>
          <w:rFonts w:ascii="Arial Nova Cond" w:hAnsi="Arial Nova Cond" w:cs="Calibri"/>
          <w:i/>
          <w:iCs/>
          <w:shd w:val="clear" w:color="auto" w:fill="FFFFFF"/>
        </w:rPr>
        <w:t>Nuevos escenarios para la enseñanza.</w:t>
      </w:r>
    </w:p>
    <w:p w14:paraId="7558B7C8" w14:textId="77777777" w:rsidR="006C7FDD" w:rsidRPr="00E82F74" w:rsidRDefault="006C7FDD" w:rsidP="007827B4">
      <w:pPr>
        <w:pStyle w:val="Prrafodelista"/>
        <w:numPr>
          <w:ilvl w:val="0"/>
          <w:numId w:val="5"/>
        </w:numPr>
        <w:spacing w:after="120" w:line="240" w:lineRule="auto"/>
        <w:ind w:left="426"/>
        <w:jc w:val="both"/>
        <w:rPr>
          <w:rFonts w:ascii="Arial Nova Cond" w:hAnsi="Arial Nova Cond" w:cs="Calibri"/>
          <w:i/>
          <w:iCs/>
          <w:shd w:val="clear" w:color="auto" w:fill="FFFFFF"/>
        </w:rPr>
      </w:pPr>
      <w:r w:rsidRPr="00E82F74">
        <w:rPr>
          <w:rFonts w:ascii="Arial Nova Cond" w:hAnsi="Arial Nova Cond" w:cs="Calibri"/>
          <w:i/>
          <w:iCs/>
          <w:shd w:val="clear" w:color="auto" w:fill="FFFFFF"/>
        </w:rPr>
        <w:t>Propuestas de articulación Interniveles educativos medio-superior.</w:t>
      </w:r>
    </w:p>
    <w:p w14:paraId="678F7C06" w14:textId="77777777" w:rsidR="006C7FDD" w:rsidRPr="00E82F74" w:rsidRDefault="006C7FDD" w:rsidP="007827B4">
      <w:pPr>
        <w:pStyle w:val="Prrafodelista"/>
        <w:numPr>
          <w:ilvl w:val="0"/>
          <w:numId w:val="5"/>
        </w:numPr>
        <w:spacing w:after="120" w:line="240" w:lineRule="auto"/>
        <w:ind w:left="426"/>
        <w:jc w:val="both"/>
        <w:rPr>
          <w:rFonts w:eastAsiaTheme="minorEastAsia"/>
        </w:rPr>
      </w:pPr>
      <w:r w:rsidRPr="00E82F74">
        <w:rPr>
          <w:rFonts w:ascii="Arial Nova Cond" w:hAnsi="Arial Nova Cond" w:cs="Calibri"/>
          <w:i/>
          <w:iCs/>
          <w:shd w:val="clear" w:color="auto" w:fill="FFFFFF"/>
        </w:rPr>
        <w:t>Estudiantes del nivel universitario y jóvenes profesionales con vocación docente: compartir sensaciones, vivencias y motivaciones, que fomentan la vocación docente y contribuyen a la trayectoria académica desde la participación en programas de mentoría, tutorías y ayudantías.</w:t>
      </w:r>
    </w:p>
    <w:bookmarkEnd w:id="0"/>
    <w:p w14:paraId="44D43BF4" w14:textId="77777777" w:rsidR="008B71AB" w:rsidRPr="00E760C8" w:rsidRDefault="008B71AB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28972503" w14:textId="77777777" w:rsidR="00E760C8" w:rsidRDefault="00CA114C" w:rsidP="00E760C8">
      <w:pPr>
        <w:spacing w:after="120"/>
        <w:jc w:val="both"/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E760C8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Resumen</w:t>
      </w:r>
    </w:p>
    <w:p w14:paraId="2847EF52" w14:textId="43121AB3" w:rsidR="00E760C8" w:rsidRPr="00FC4484" w:rsidRDefault="00E760C8" w:rsidP="00E760C8">
      <w:pPr>
        <w:spacing w:after="120"/>
        <w:jc w:val="both"/>
        <w:rPr>
          <w:rFonts w:ascii="Arial Nova Cond" w:eastAsiaTheme="minorEastAsia" w:hAnsi="Arial Nova Cond"/>
          <w:i/>
          <w:iCs/>
          <w:sz w:val="20"/>
          <w:szCs w:val="20"/>
        </w:rPr>
      </w:pPr>
      <w:r w:rsidRPr="00E760C8">
        <w:rPr>
          <w:rFonts w:ascii="Arial Nova Cond" w:eastAsiaTheme="minorEastAsia" w:hAnsi="Arial Nova Cond"/>
          <w:i/>
          <w:iCs/>
          <w:sz w:val="20"/>
          <w:szCs w:val="20"/>
        </w:rPr>
        <w:t xml:space="preserve"> </w:t>
      </w:r>
      <w:sdt>
        <w:sdtPr>
          <w:rPr>
            <w:rFonts w:ascii="Arial Nova Cond" w:eastAsiaTheme="minorEastAsia" w:hAnsi="Arial Nova Cond"/>
            <w:i/>
            <w:iCs/>
            <w:sz w:val="20"/>
            <w:szCs w:val="20"/>
          </w:rPr>
          <w:id w:val="1091744292"/>
          <w:placeholder>
            <w:docPart w:val="C7753330873A4F53AF1FAEAEB8EFECD3"/>
          </w:placeholder>
        </w:sdtPr>
        <w:sdtContent>
          <w:r w:rsidRPr="00FC4484"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  <w:t>Se recomienda que este resumen contenga no más de 250 palabras. Brevemente y con claridad, debe describir los objetivos, el planteamiento y las conclusiones del trabajo. No debe contener citas bibliográficas ni tampoco introducir acrónimos, ni fórmulas.</w:t>
          </w:r>
          <w:r w:rsidRPr="00FC4484">
            <w:rPr>
              <w:rStyle w:val="normaltextrun"/>
              <w:rFonts w:ascii="Arial Nova Cond" w:hAnsi="Arial Nova Cond" w:cs="Calibri"/>
              <w:i/>
              <w:iCs/>
              <w:shd w:val="clear" w:color="auto" w:fill="FFFFFF"/>
            </w:rPr>
            <w:t xml:space="preserve"> </w:t>
          </w:r>
          <w:r w:rsidRPr="00FC4484">
            <w:rPr>
              <w:rStyle w:val="eop"/>
              <w:rFonts w:ascii="Arial Nova Cond" w:hAnsi="Arial Nova Cond" w:cs="Calibri"/>
              <w:i/>
              <w:iCs/>
              <w:shd w:val="clear" w:color="auto" w:fill="FFFFFF"/>
            </w:rPr>
            <w:t> </w:t>
          </w:r>
        </w:sdtContent>
      </w:sdt>
    </w:p>
    <w:p w14:paraId="217CE33B" w14:textId="6AB4E159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</w:p>
    <w:p w14:paraId="33DCD328" w14:textId="6188F1BA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i/>
          <w:iCs/>
          <w:kern w:val="2"/>
          <w:sz w:val="24"/>
          <w:szCs w:val="24"/>
          <w14:ligatures w14:val="standardContextual"/>
        </w:rPr>
      </w:pPr>
      <w:r w:rsidRPr="00E760C8">
        <w:rPr>
          <w:rFonts w:ascii="Arial Nova Cond" w:hAnsi="Arial Nova Cond"/>
          <w:i/>
          <w:iCs/>
          <w:kern w:val="2"/>
          <w:sz w:val="24"/>
          <w:szCs w:val="24"/>
          <w14:ligatures w14:val="standardContextual"/>
        </w:rPr>
        <w:t>Palabras clave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782697337"/>
        <w:placeholder>
          <w:docPart w:val="68D2A43C1531459692E3129D9F5EC337"/>
        </w:placeholder>
      </w:sdtPr>
      <w:sdtContent>
        <w:p w14:paraId="6FDC9698" w14:textId="2DF6AF12" w:rsidR="00CA114C" w:rsidRPr="00E760C8" w:rsidRDefault="00CA114C" w:rsidP="00CA114C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E760C8"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  <w:t>Incluir de 3 a 5 términos que permitan identificar de manera correcta la experiencia</w:t>
          </w:r>
          <w:r w:rsidR="008760C6" w:rsidRPr="00E760C8"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  <w:t>/investigación</w:t>
          </w:r>
          <w:r w:rsidRPr="00E760C8"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  <w:t>. Cada término/palabra debe ir separado por comas.</w:t>
          </w:r>
          <w:r w:rsidRPr="00E760C8">
            <w:rPr>
              <w:rStyle w:val="eop"/>
              <w:rFonts w:ascii="Arial Nova Cond" w:hAnsi="Arial Nova Cond" w:cs="Calibri"/>
              <w:i/>
              <w:iCs/>
              <w:shd w:val="clear" w:color="auto" w:fill="FFFFFF"/>
            </w:rPr>
            <w:t> </w:t>
          </w:r>
        </w:p>
      </w:sdtContent>
    </w:sdt>
    <w:p w14:paraId="0206995D" w14:textId="77777777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04CB9782" w14:textId="46FE257B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E760C8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Introducción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-1573880600"/>
        <w:placeholder>
          <w:docPart w:val="717493E2629943B992A63D521A391E0F"/>
        </w:placeholder>
      </w:sdtPr>
      <w:sdtContent>
        <w:p w14:paraId="3F6D5EE6" w14:textId="4F891BCA" w:rsidR="00CA114C" w:rsidRPr="00E760C8" w:rsidRDefault="00CA114C" w:rsidP="00CA114C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4"/>
              <w:szCs w:val="24"/>
            </w:rPr>
          </w:pP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La Introducción deberá </w:t>
          </w:r>
          <w:r w:rsidR="008760C6"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poner </w:t>
          </w: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al lector en la temática a desarrollar, que se encuadrará dentro de cualquiera de las áreas temáticas d</w:t>
          </w:r>
          <w:r w:rsidR="00366BC7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e PRAXIS 2025</w:t>
          </w: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. Es importante mencionar el contexto en el que se desarrolló o se está desarrollando la experiencia</w:t>
          </w:r>
          <w:r w:rsidR="008760C6"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/investigación</w:t>
          </w: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, considerar: la institución, el grupo de</w:t>
          </w:r>
          <w:r w:rsidR="00B31EAE"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 estudiantes</w:t>
          </w: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, el año de cursado, la carrera y toda otra información pertinente para encuadrarla.</w:t>
          </w:r>
          <w:r w:rsidRPr="00E760C8">
            <w:rPr>
              <w:rFonts w:ascii="Arial Nova Cond" w:eastAsiaTheme="minorEastAsia" w:hAnsi="Arial Nova Cond"/>
              <w:i/>
              <w:iCs/>
              <w:sz w:val="20"/>
              <w:szCs w:val="20"/>
            </w:rPr>
            <w:t> </w:t>
          </w:r>
        </w:p>
      </w:sdtContent>
    </w:sdt>
    <w:p w14:paraId="1526AE8D" w14:textId="77777777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4C6686CA" w14:textId="77777777" w:rsidR="00E760C8" w:rsidRDefault="00E760C8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</w:p>
    <w:p w14:paraId="06DB1FFD" w14:textId="77777777" w:rsidR="00E760C8" w:rsidRDefault="00E760C8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</w:p>
    <w:p w14:paraId="79C68F4A" w14:textId="144DC715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E760C8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Objetivos de</w:t>
      </w:r>
      <w:r w:rsidR="007030AB" w:rsidRPr="00E760C8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l trabajo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-503055577"/>
        <w:placeholder>
          <w:docPart w:val="20E6A6813A6D469FBE374006D9007CD6"/>
        </w:placeholder>
      </w:sdtPr>
      <w:sdtContent>
        <w:p w14:paraId="30B6FD51" w14:textId="11CC5D92" w:rsidR="00CA114C" w:rsidRPr="00E760C8" w:rsidRDefault="00CA114C" w:rsidP="00CA114C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Especificar si la exposición está dirigid</w:t>
          </w:r>
          <w:r w:rsidR="00D85838"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a</w:t>
          </w: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 a estudiantes o docentes. En caso de dirigirse a docentes, aclarar si se trata de docentes generales o de un área específica del conocimiento.</w:t>
          </w:r>
        </w:p>
      </w:sdtContent>
    </w:sdt>
    <w:p w14:paraId="1D4EFA30" w14:textId="77777777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3EBEAAB2" w14:textId="4336EAFF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E760C8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Desarrollo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-255365649"/>
        <w:placeholder>
          <w:docPart w:val="AF5A84570E944EE68F12CDF226BCBE86"/>
        </w:placeholder>
      </w:sdtPr>
      <w:sdtContent>
        <w:p w14:paraId="63925C87" w14:textId="0BC001D0" w:rsidR="00CA114C" w:rsidRPr="00E760C8" w:rsidRDefault="00CA114C" w:rsidP="008B71AB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Detalles sobre cómo se llevó o se está llevando a cabo la experiencia</w:t>
          </w:r>
          <w:r w:rsidR="008760C6"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/investigación</w:t>
          </w: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, incluyendo la metodología utilizada, los recursos empleados y los resultados obtenidos.</w:t>
          </w:r>
        </w:p>
      </w:sdtContent>
    </w:sdt>
    <w:p w14:paraId="79A92FF2" w14:textId="77777777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46C97769" w14:textId="4541C32F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E760C8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Conclusiones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1993516015"/>
        <w:placeholder>
          <w:docPart w:val="AB9054137D3848AA8CFAACE26FF7B762"/>
        </w:placeholder>
      </w:sdtPr>
      <w:sdtContent>
        <w:p w14:paraId="57F321E4" w14:textId="1BAB622A" w:rsidR="00CA114C" w:rsidRPr="00E760C8" w:rsidRDefault="00CA114C" w:rsidP="008B71AB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Conclusiones y reflexiones finales que resuman los principales aprendizajes y hallazgos de la experiencia</w:t>
          </w:r>
          <w:r w:rsidR="008760C6"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/investigación</w:t>
          </w: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 presentada.</w:t>
          </w:r>
        </w:p>
      </w:sdtContent>
    </w:sdt>
    <w:p w14:paraId="2960892B" w14:textId="77777777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42D242FA" w14:textId="7CD989BD" w:rsidR="00CA114C" w:rsidRPr="00E760C8" w:rsidRDefault="00CA114C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E760C8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Bibliografía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408973035"/>
        <w:placeholder>
          <w:docPart w:val="7801DE131A5648679D3AF0616D4E1F7F"/>
        </w:placeholder>
      </w:sdtPr>
      <w:sdtEndPr>
        <w:rPr>
          <w:sz w:val="24"/>
          <w:szCs w:val="24"/>
        </w:rPr>
      </w:sdtEndPr>
      <w:sdtContent>
        <w:p w14:paraId="0E052880" w14:textId="7AFEB106" w:rsidR="005C6997" w:rsidRPr="00E760C8" w:rsidRDefault="008B71AB" w:rsidP="005C6997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4"/>
              <w:szCs w:val="24"/>
            </w:rPr>
          </w:pP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Las referencias bibliográficas deben reduci</w:t>
          </w:r>
          <w:r w:rsidR="00D85838"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rse</w:t>
          </w:r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 a las indispensables, conteniendo únicamente las mencionadas en el texto. Respetar las Normas APA. 7ma. Edición. (</w:t>
          </w:r>
          <w:hyperlink r:id="rId8" w:tgtFrame="_blank" w:history="1">
            <w:r w:rsidRPr="00E760C8">
              <w:rPr>
                <w:rStyle w:val="Hipervnculo"/>
                <w:rFonts w:ascii="Arial Nova Cond" w:eastAsiaTheme="minorEastAsia" w:hAnsi="Arial Nova Cond"/>
                <w:i/>
                <w:iCs/>
                <w:sz w:val="24"/>
                <w:szCs w:val="24"/>
              </w:rPr>
              <w:t>https://normas-apa.org/</w:t>
            </w:r>
          </w:hyperlink>
          <w:r w:rsidRPr="00E760C8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)  </w:t>
          </w:r>
        </w:p>
        <w:p w14:paraId="2188C2BD" w14:textId="77777777" w:rsidR="005C6997" w:rsidRPr="00E760C8" w:rsidRDefault="00000000" w:rsidP="005C6997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4"/>
              <w:szCs w:val="24"/>
            </w:rPr>
          </w:pPr>
        </w:p>
      </w:sdtContent>
    </w:sdt>
    <w:p w14:paraId="628A4F8D" w14:textId="77777777" w:rsidR="00E760C8" w:rsidRDefault="00E760C8" w:rsidP="005C6997">
      <w:pPr>
        <w:tabs>
          <w:tab w:val="left" w:pos="3641"/>
        </w:tabs>
        <w:spacing w:line="360" w:lineRule="auto"/>
        <w:rPr>
          <w:rFonts w:ascii="Arial Nova Cond" w:hAnsi="Arial Nova Cond"/>
          <w:b/>
          <w:bCs/>
          <w:color w:val="EDB342"/>
          <w:sz w:val="36"/>
          <w:szCs w:val="36"/>
        </w:rPr>
      </w:pPr>
    </w:p>
    <w:p w14:paraId="6EA86111" w14:textId="77777777" w:rsidR="00E760C8" w:rsidRDefault="00E760C8">
      <w:pPr>
        <w:spacing w:line="278" w:lineRule="auto"/>
        <w:rPr>
          <w:rFonts w:ascii="Arial Nova Cond" w:hAnsi="Arial Nova Cond"/>
          <w:b/>
          <w:bCs/>
          <w:color w:val="EDB342"/>
          <w:sz w:val="36"/>
          <w:szCs w:val="36"/>
        </w:rPr>
      </w:pPr>
      <w:r>
        <w:rPr>
          <w:rFonts w:ascii="Arial Nova Cond" w:hAnsi="Arial Nova Cond"/>
          <w:b/>
          <w:bCs/>
          <w:color w:val="EDB342"/>
          <w:sz w:val="36"/>
          <w:szCs w:val="36"/>
        </w:rPr>
        <w:br w:type="page"/>
      </w:r>
    </w:p>
    <w:p w14:paraId="739D7FC4" w14:textId="6F1AB541" w:rsidR="005C6997" w:rsidRPr="00E760C8" w:rsidRDefault="005C6997" w:rsidP="005C6997">
      <w:pPr>
        <w:tabs>
          <w:tab w:val="left" w:pos="3641"/>
        </w:tabs>
        <w:spacing w:line="360" w:lineRule="auto"/>
        <w:rPr>
          <w:rFonts w:ascii="Arial Nova Cond" w:hAnsi="Arial Nova Cond"/>
          <w:b/>
          <w:bCs/>
          <w:color w:val="EDB342"/>
          <w:sz w:val="36"/>
          <w:szCs w:val="36"/>
        </w:rPr>
      </w:pPr>
      <w:r w:rsidRPr="00E760C8">
        <w:rPr>
          <w:rFonts w:ascii="Arial Nova Cond" w:hAnsi="Arial Nova Con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BF5878" wp14:editId="35F2D2CD">
                <wp:simplePos x="0" y="0"/>
                <wp:positionH relativeFrom="column">
                  <wp:posOffset>5715</wp:posOffset>
                </wp:positionH>
                <wp:positionV relativeFrom="paragraph">
                  <wp:posOffset>345440</wp:posOffset>
                </wp:positionV>
                <wp:extent cx="5582285" cy="6677025"/>
                <wp:effectExtent l="0" t="0" r="0" b="9525"/>
                <wp:wrapNone/>
                <wp:docPr id="1138247623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285" cy="6677025"/>
                        </a:xfrm>
                        <a:prstGeom prst="rect">
                          <a:avLst/>
                        </a:prstGeom>
                        <a:solidFill>
                          <a:srgbClr val="F7B7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D1253" id="Rectángulo 5" o:spid="_x0000_s1026" style="position:absolute;margin-left:.45pt;margin-top:27.2pt;width:439.55pt;height:52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" fillcolor="#f7b736" stroked="f" strokeweight="1.5pt"/>
            </w:pict>
          </mc:Fallback>
        </mc:AlternateContent>
      </w:r>
      <w:r w:rsidR="00E91AFA" w:rsidRPr="00E760C8">
        <w:rPr>
          <w:rFonts w:ascii="Arial Nova Cond" w:hAnsi="Arial Nova Cond"/>
          <w:b/>
          <w:bCs/>
          <w:color w:val="EDB342"/>
          <w:sz w:val="36"/>
          <w:szCs w:val="36"/>
        </w:rPr>
        <w:t>NOTA:</w:t>
      </w:r>
    </w:p>
    <w:p w14:paraId="67ABFE79" w14:textId="1E627B8B" w:rsidR="005E06E0" w:rsidRPr="00E760C8" w:rsidRDefault="005E06E0" w:rsidP="00E91AFA">
      <w:pPr>
        <w:pStyle w:val="Prrafodelista"/>
        <w:numPr>
          <w:ilvl w:val="0"/>
          <w:numId w:val="2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color w:val="FFFFFF" w:themeColor="background1"/>
          <w:sz w:val="20"/>
          <w:szCs w:val="20"/>
        </w:rPr>
        <w:t>Las propuestas de posters deberán enviarse en formato PDF a través del correo electrónico.</w:t>
      </w:r>
    </w:p>
    <w:p w14:paraId="4C4E6217" w14:textId="77777777" w:rsidR="005E06E0" w:rsidRPr="00E760C8" w:rsidRDefault="005E06E0" w:rsidP="005E06E0">
      <w:pPr>
        <w:pStyle w:val="Prrafodelista"/>
        <w:numPr>
          <w:ilvl w:val="0"/>
          <w:numId w:val="2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color w:val="FFFFFF" w:themeColor="background1"/>
          <w:sz w:val="20"/>
          <w:szCs w:val="20"/>
        </w:rPr>
        <w:t>El nombre del documento debe seguir la siguiente estructura:</w:t>
      </w:r>
    </w:p>
    <w:p w14:paraId="7615E90A" w14:textId="1B4D1CFB" w:rsidR="005E06E0" w:rsidRPr="00E760C8" w:rsidRDefault="005E06E0" w:rsidP="005E06E0">
      <w:pPr>
        <w:pStyle w:val="Prrafodelista"/>
        <w:tabs>
          <w:tab w:val="left" w:pos="3641"/>
        </w:tabs>
        <w:spacing w:line="360" w:lineRule="auto"/>
        <w:ind w:left="1440" w:hanging="306"/>
        <w:rPr>
          <w:rFonts w:ascii="Arial Nova Cond" w:hAnsi="Arial Nova Cond"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color w:val="FFFFFF" w:themeColor="background1"/>
          <w:sz w:val="20"/>
          <w:szCs w:val="20"/>
        </w:rPr>
        <w:t>“</w:t>
      </w:r>
      <w:r w:rsidRPr="00E760C8">
        <w:rPr>
          <w:rFonts w:ascii="Arial Nova Cond" w:hAnsi="Arial Nova Cond"/>
          <w:b/>
          <w:bCs/>
          <w:color w:val="FFFFFF" w:themeColor="background1"/>
          <w:sz w:val="20"/>
          <w:szCs w:val="20"/>
        </w:rPr>
        <w:t>Apellido docente/s responsable/s_Poster_Nombre del trabajo.PDF</w:t>
      </w:r>
      <w:r w:rsidRPr="00E760C8">
        <w:rPr>
          <w:rFonts w:ascii="Arial Nova Cond" w:hAnsi="Arial Nova Cond"/>
          <w:color w:val="FFFFFF" w:themeColor="background1"/>
          <w:sz w:val="20"/>
          <w:szCs w:val="20"/>
        </w:rPr>
        <w:t>”</w:t>
      </w:r>
    </w:p>
    <w:p w14:paraId="419A18EC" w14:textId="77777777" w:rsidR="005E06E0" w:rsidRPr="00E760C8" w:rsidRDefault="005E06E0" w:rsidP="005E06E0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color w:val="FFFFFF" w:themeColor="background1"/>
          <w:sz w:val="20"/>
          <w:szCs w:val="20"/>
        </w:rPr>
        <w:t>La aceptación de esta propuesta será evaluada por un comité especializado.</w:t>
      </w:r>
    </w:p>
    <w:p w14:paraId="29B0EF4B" w14:textId="4BAEA1CF" w:rsidR="00204545" w:rsidRPr="00E760C8" w:rsidRDefault="005E06E0" w:rsidP="005E06E0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color w:val="FFFFFF" w:themeColor="background1"/>
          <w:sz w:val="20"/>
          <w:szCs w:val="20"/>
        </w:rPr>
        <w:t>La confirmación de participación se comunicará una vez finalizada la evaluación.</w:t>
      </w:r>
    </w:p>
    <w:p w14:paraId="2C0EAB63" w14:textId="2F464646" w:rsidR="005E06E0" w:rsidRPr="00E760C8" w:rsidRDefault="005E06E0" w:rsidP="005E06E0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b/>
          <w:bCs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b/>
          <w:bCs/>
          <w:color w:val="FFFFFF" w:themeColor="background1"/>
          <w:sz w:val="20"/>
          <w:szCs w:val="20"/>
        </w:rPr>
        <w:t xml:space="preserve">Tamaño: </w:t>
      </w:r>
    </w:p>
    <w:p w14:paraId="211D9359" w14:textId="7295CADB" w:rsidR="005E06E0" w:rsidRPr="00E760C8" w:rsidRDefault="005E06E0" w:rsidP="005E06E0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color w:val="FFFFFF" w:themeColor="background1"/>
          <w:sz w:val="20"/>
          <w:szCs w:val="20"/>
        </w:rPr>
        <w:t>Poster Físico: el tamaño máximo del poster en papel es de 1,10mts x 1,50mts.</w:t>
      </w:r>
    </w:p>
    <w:p w14:paraId="3F91916A" w14:textId="011C58D6" w:rsidR="005E06E0" w:rsidRPr="00E760C8" w:rsidRDefault="005E06E0" w:rsidP="005E06E0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color w:val="FFFFFF" w:themeColor="background1"/>
          <w:sz w:val="20"/>
          <w:szCs w:val="20"/>
        </w:rPr>
        <w:t>Poster Digital: se debe realizar una diapositiva de PowerPoint y enviarse en formato PNG. En la página se encuentra disponible el template modelo.</w:t>
      </w:r>
    </w:p>
    <w:p w14:paraId="124050FF" w14:textId="7794310F" w:rsidR="005E06E0" w:rsidRPr="00E760C8" w:rsidRDefault="005E06E0" w:rsidP="005E06E0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b/>
          <w:bCs/>
          <w:color w:val="FFFFFF" w:themeColor="background1"/>
          <w:sz w:val="20"/>
          <w:szCs w:val="20"/>
        </w:rPr>
        <w:t>Secciones:</w:t>
      </w:r>
      <w:r w:rsidRPr="00E760C8">
        <w:rPr>
          <w:rFonts w:ascii="Arial Nova Cond" w:hAnsi="Arial Nova Cond"/>
          <w:color w:val="FFFFFF" w:themeColor="background1"/>
          <w:sz w:val="20"/>
          <w:szCs w:val="20"/>
        </w:rPr>
        <w:t xml:space="preserve"> debe incluir las siguientes secciones tituladas y escritas con caracteres que permitan su lectura a una distancia de 150cms, Introducción, Objetivos, Desarrollo, Conclusiones, Bibliografía.</w:t>
      </w:r>
    </w:p>
    <w:p w14:paraId="0507CE4E" w14:textId="37863927" w:rsidR="008A0C7D" w:rsidRPr="00E760C8" w:rsidRDefault="005E06E0" w:rsidP="008A0C7D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E760C8">
        <w:rPr>
          <w:rFonts w:ascii="Arial Nova Cond" w:hAnsi="Arial Nova Cond"/>
          <w:b/>
          <w:bCs/>
          <w:color w:val="FFFFFF" w:themeColor="background1"/>
          <w:sz w:val="20"/>
          <w:szCs w:val="20"/>
        </w:rPr>
        <w:t>Recomendaciones:</w:t>
      </w:r>
      <w:r w:rsidRPr="00E760C8">
        <w:rPr>
          <w:rFonts w:ascii="Arial Nova Cond" w:hAnsi="Arial Nova Cond"/>
          <w:color w:val="FFFFFF" w:themeColor="background1"/>
          <w:sz w:val="20"/>
          <w:szCs w:val="20"/>
        </w:rPr>
        <w:t xml:space="preserve"> Tamaños de fuentes: Título: 44pt. Autores: 20pt. Filiación: 18pt. Texto/Contenido: 23pt</w:t>
      </w:r>
      <w:r w:rsidR="008A0C7D" w:rsidRPr="00E760C8">
        <w:rPr>
          <w:rFonts w:ascii="Arial Nova Cond" w:hAnsi="Arial Nova Cond"/>
          <w:color w:val="FFFFFF" w:themeColor="background1"/>
          <w:sz w:val="20"/>
          <w:szCs w:val="20"/>
        </w:rPr>
        <w:t xml:space="preserve">. </w:t>
      </w:r>
      <w:r w:rsidR="0078736F" w:rsidRPr="00E760C8">
        <w:rPr>
          <w:rFonts w:ascii="Arial Nova Cond" w:hAnsi="Arial Nova Cond"/>
          <w:color w:val="FFFFFF" w:themeColor="background1"/>
          <w:sz w:val="20"/>
          <w:szCs w:val="20"/>
        </w:rPr>
        <w:t xml:space="preserve"> </w:t>
      </w:r>
      <w:r w:rsidR="008A0C7D" w:rsidRPr="00E760C8">
        <w:rPr>
          <w:rFonts w:ascii="Arial Nova Cond" w:hAnsi="Arial Nova Cond"/>
          <w:color w:val="FFFFFF" w:themeColor="background1"/>
          <w:sz w:val="20"/>
          <w:szCs w:val="20"/>
        </w:rPr>
        <w:t>I</w:t>
      </w:r>
      <w:r w:rsidR="0078736F" w:rsidRPr="00E760C8">
        <w:rPr>
          <w:rFonts w:ascii="Arial Nova Cond" w:hAnsi="Arial Nova Cond"/>
          <w:color w:val="FFFFFF" w:themeColor="background1"/>
          <w:sz w:val="20"/>
          <w:szCs w:val="20"/>
        </w:rPr>
        <w:t>mágenes, gr</w:t>
      </w:r>
      <w:r w:rsidR="008A0C7D" w:rsidRPr="00E760C8">
        <w:rPr>
          <w:rFonts w:ascii="Arial Nova Cond" w:hAnsi="Arial Nova Cond"/>
          <w:color w:val="FFFFFF" w:themeColor="background1"/>
          <w:sz w:val="20"/>
          <w:szCs w:val="20"/>
        </w:rPr>
        <w:t xml:space="preserve">áficos y tablas: Se recomienda no incluir más de tres (3) imágenes, gráficos o tablas. Asegurarse de las imágenes y gráficos sean de alta calidad y estén bien legibles. Las tablas deben ser claras y concisas. </w:t>
      </w:r>
    </w:p>
    <w:p w14:paraId="180ADCED" w14:textId="56F37E87" w:rsidR="008A0C7D" w:rsidRPr="00E760C8" w:rsidRDefault="000E2663" w:rsidP="000E2663">
      <w:pPr>
        <w:tabs>
          <w:tab w:val="left" w:pos="3641"/>
        </w:tabs>
        <w:spacing w:line="360" w:lineRule="auto"/>
        <w:ind w:left="709"/>
        <w:rPr>
          <w:rFonts w:ascii="Arial Nova Cond" w:hAnsi="Arial Nova Cond"/>
          <w:color w:val="FFFFFF" w:themeColor="background1"/>
          <w:sz w:val="20"/>
          <w:szCs w:val="20"/>
        </w:rPr>
      </w:pPr>
      <w:r>
        <w:rPr>
          <w:rFonts w:ascii="Arial Nova Cond" w:hAnsi="Arial Nova Cond"/>
          <w:color w:val="FFFFFF" w:themeColor="background1"/>
          <w:sz w:val="20"/>
          <w:szCs w:val="20"/>
        </w:rPr>
        <w:t>D</w:t>
      </w:r>
      <w:r w:rsidR="008A0C7D" w:rsidRPr="00E760C8">
        <w:rPr>
          <w:rFonts w:ascii="Arial Nova Cond" w:hAnsi="Arial Nova Cond"/>
          <w:color w:val="FFFFFF" w:themeColor="background1"/>
          <w:sz w:val="20"/>
          <w:szCs w:val="20"/>
        </w:rPr>
        <w:t>iseño claro y conciso que facilite la lectura del contenido. Imágenes y gráficos en alta calidad deben complementar el texto. Revisar el poster cuidadosamente antes de imprimir o enviarlo.</w:t>
      </w:r>
      <w:r>
        <w:rPr>
          <w:rFonts w:ascii="Arial Nova Cond" w:hAnsi="Arial Nova Cond"/>
          <w:color w:val="FFFFFF" w:themeColor="background1"/>
          <w:sz w:val="20"/>
          <w:szCs w:val="20"/>
        </w:rPr>
        <w:t xml:space="preserve"> Pueden descargar logos desde la página de las jornadas.</w:t>
      </w:r>
    </w:p>
    <w:p w14:paraId="0311BDED" w14:textId="77FB7295" w:rsidR="008A0C7D" w:rsidRDefault="008A0C7D" w:rsidP="008A0C7D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E760C8">
        <w:rPr>
          <w:rFonts w:ascii="Arial Nova Cond" w:hAnsi="Arial Nova Cond"/>
          <w:b/>
          <w:bCs/>
          <w:color w:val="FFFFFF" w:themeColor="background1"/>
          <w:sz w:val="20"/>
          <w:szCs w:val="20"/>
        </w:rPr>
        <w:t>Identificación de eje correspondiente al trabajo</w:t>
      </w:r>
      <w:r w:rsidRPr="00E760C8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: </w:t>
      </w:r>
      <w:r w:rsidRPr="00E760C8">
        <w:rPr>
          <w:rFonts w:ascii="Arial Nova Cond" w:hAnsi="Arial Nova Cond"/>
          <w:color w:val="FFFFFF" w:themeColor="background1"/>
          <w:sz w:val="18"/>
          <w:szCs w:val="18"/>
        </w:rPr>
        <w:t>Incorporar una franja esquinada en el vértice superior derecho del color correspondiente al área temática:</w:t>
      </w:r>
    </w:p>
    <w:p w14:paraId="23434899" w14:textId="5146E7BE" w:rsidR="00E760C8" w:rsidRPr="00E760C8" w:rsidRDefault="00E760C8" w:rsidP="00DC276E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E760C8">
        <w:rPr>
          <w:rFonts w:ascii="Arial Nova Cond" w:hAnsi="Arial Nova Cond"/>
          <w:color w:val="FFFFFF" w:themeColor="background1"/>
          <w:sz w:val="18"/>
          <w:szCs w:val="18"/>
        </w:rPr>
        <w:t>Experiencias didácticas específicas para la enseñanza tecnológica en los niveles medios y superiores.</w:t>
      </w:r>
      <w:r w:rsidR="00DC276E">
        <w:rPr>
          <w:rFonts w:ascii="Arial Nova Cond" w:hAnsi="Arial Nova Cond"/>
          <w:color w:val="FFFFFF" w:themeColor="background1"/>
          <w:sz w:val="18"/>
          <w:szCs w:val="18"/>
        </w:rPr>
        <w:t xml:space="preserve"> (gris)</w:t>
      </w:r>
    </w:p>
    <w:p w14:paraId="6744E857" w14:textId="796C8DA7" w:rsidR="00E760C8" w:rsidRPr="00E760C8" w:rsidRDefault="00E760C8" w:rsidP="00DC276E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E760C8">
        <w:rPr>
          <w:rFonts w:ascii="Arial Nova Cond" w:hAnsi="Arial Nova Cond"/>
          <w:color w:val="FFFFFF" w:themeColor="background1"/>
          <w:sz w:val="18"/>
          <w:szCs w:val="18"/>
        </w:rPr>
        <w:t>Experiencias de trabajo colaborativo e interdisciplinario.</w:t>
      </w:r>
      <w:r w:rsidR="00DC276E">
        <w:rPr>
          <w:rFonts w:ascii="Arial Nova Cond" w:hAnsi="Arial Nova Cond"/>
          <w:color w:val="FFFFFF" w:themeColor="background1"/>
          <w:sz w:val="18"/>
          <w:szCs w:val="18"/>
        </w:rPr>
        <w:t xml:space="preserve"> (rojo)</w:t>
      </w:r>
    </w:p>
    <w:p w14:paraId="59923020" w14:textId="19B31F31" w:rsidR="00E760C8" w:rsidRPr="00E760C8" w:rsidRDefault="00E760C8" w:rsidP="00DC276E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E760C8">
        <w:rPr>
          <w:rFonts w:ascii="Arial Nova Cond" w:hAnsi="Arial Nova Cond"/>
          <w:color w:val="FFFFFF" w:themeColor="background1"/>
          <w:sz w:val="18"/>
          <w:szCs w:val="18"/>
        </w:rPr>
        <w:t>Nuevos escenarios para la enseñanza.</w:t>
      </w:r>
      <w:r w:rsidR="00DC276E">
        <w:rPr>
          <w:rFonts w:ascii="Arial Nova Cond" w:hAnsi="Arial Nova Cond"/>
          <w:color w:val="FFFFFF" w:themeColor="background1"/>
          <w:sz w:val="18"/>
          <w:szCs w:val="18"/>
        </w:rPr>
        <w:t xml:space="preserve"> (anaranjado)</w:t>
      </w:r>
    </w:p>
    <w:p w14:paraId="584D2DF7" w14:textId="106ECCDF" w:rsidR="00E760C8" w:rsidRPr="00E760C8" w:rsidRDefault="00E760C8" w:rsidP="00DC276E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E760C8">
        <w:rPr>
          <w:rFonts w:ascii="Arial Nova Cond" w:hAnsi="Arial Nova Cond"/>
          <w:color w:val="FFFFFF" w:themeColor="background1"/>
          <w:sz w:val="18"/>
          <w:szCs w:val="18"/>
        </w:rPr>
        <w:t>Propuestas de articulación Inter niveles educativos medio-superior.</w:t>
      </w:r>
      <w:r w:rsidR="00DC276E">
        <w:rPr>
          <w:rFonts w:ascii="Arial Nova Cond" w:hAnsi="Arial Nova Cond"/>
          <w:color w:val="FFFFFF" w:themeColor="background1"/>
          <w:sz w:val="18"/>
          <w:szCs w:val="18"/>
        </w:rPr>
        <w:t xml:space="preserve"> (violeta)</w:t>
      </w:r>
    </w:p>
    <w:p w14:paraId="23E93D9D" w14:textId="56171547" w:rsidR="00E760C8" w:rsidRDefault="00E760C8" w:rsidP="00DC276E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E760C8">
        <w:rPr>
          <w:rFonts w:ascii="Arial Nova Cond" w:hAnsi="Arial Nova Cond"/>
          <w:color w:val="FFFFFF" w:themeColor="background1"/>
          <w:sz w:val="18"/>
          <w:szCs w:val="18"/>
        </w:rPr>
        <w:t>Estudiantes universitarios y jóvenes graduados con vocación docente: compartir sensaciones, vivencias y motivaciones, que fomentan la vocación docente y contribuyen a la trayectoria académica desde la participación en programas de mentoría, tutorías y ayudantías.</w:t>
      </w:r>
      <w:r w:rsidR="00DC276E">
        <w:rPr>
          <w:rFonts w:ascii="Arial Nova Cond" w:hAnsi="Arial Nova Cond"/>
          <w:color w:val="FFFFFF" w:themeColor="background1"/>
          <w:sz w:val="18"/>
          <w:szCs w:val="18"/>
        </w:rPr>
        <w:t xml:space="preserve"> (verde)</w:t>
      </w:r>
    </w:p>
    <w:p w14:paraId="4F806EFE" w14:textId="77777777" w:rsidR="000E2663" w:rsidRPr="00E760C8" w:rsidRDefault="000E2663" w:rsidP="00DC276E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</w:p>
    <w:p w14:paraId="7B62ACBE" w14:textId="4E983602" w:rsidR="008A0C7D" w:rsidRPr="00DC276E" w:rsidRDefault="008A0C7D" w:rsidP="00DC276E">
      <w:pPr>
        <w:tabs>
          <w:tab w:val="left" w:pos="3641"/>
        </w:tabs>
        <w:spacing w:line="360" w:lineRule="auto"/>
        <w:rPr>
          <w:rFonts w:ascii="Arial Nova Cond" w:hAnsi="Arial Nova Cond"/>
          <w:color w:val="EE0000"/>
          <w:sz w:val="18"/>
          <w:szCs w:val="18"/>
        </w:rPr>
      </w:pPr>
    </w:p>
    <w:sectPr w:rsidR="008A0C7D" w:rsidRPr="00DC276E" w:rsidSect="00FC4484">
      <w:headerReference w:type="default" r:id="rId9"/>
      <w:footerReference w:type="default" r:id="rId10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18D7" w14:textId="77777777" w:rsidR="00B412A0" w:rsidRDefault="00B412A0" w:rsidP="001839A8">
      <w:pPr>
        <w:spacing w:after="0" w:line="240" w:lineRule="auto"/>
      </w:pPr>
      <w:r>
        <w:separator/>
      </w:r>
    </w:p>
  </w:endnote>
  <w:endnote w:type="continuationSeparator" w:id="0">
    <w:p w14:paraId="137FC7A7" w14:textId="77777777" w:rsidR="00B412A0" w:rsidRDefault="00B412A0" w:rsidP="0018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422B" w14:textId="77777777" w:rsidR="00FC4484" w:rsidRDefault="00FC4484" w:rsidP="00FC4484">
    <w:pPr>
      <w:tabs>
        <w:tab w:val="center" w:pos="4252"/>
        <w:tab w:val="right" w:pos="8504"/>
      </w:tabs>
      <w:spacing w:after="0" w:line="240" w:lineRule="auto"/>
      <w:jc w:val="right"/>
      <w:rPr>
        <w:rFonts w:ascii="Arial Nova Cond" w:eastAsia="Utsaah" w:hAnsi="Arial Nova Cond" w:cs="Utsaah"/>
        <w:b/>
        <w:bCs/>
        <w:sz w:val="20"/>
        <w:szCs w:val="20"/>
      </w:rPr>
    </w:pPr>
    <w:r>
      <w:rPr>
        <w:rFonts w:ascii="Arial Nova Cond" w:eastAsia="Utsaah" w:hAnsi="Arial Nova Cond" w:cs="Utsaah"/>
        <w:b/>
        <w:bCs/>
        <w:noProof/>
        <w:sz w:val="20"/>
        <w:szCs w:val="20"/>
        <w14:ligatures w14:val="standardContextual"/>
      </w:rPr>
      <w:drawing>
        <wp:anchor distT="0" distB="0" distL="114300" distR="114300" simplePos="0" relativeHeight="251661312" behindDoc="1" locked="0" layoutInCell="1" allowOverlap="1" wp14:anchorId="54D4D5E1" wp14:editId="041DF940">
          <wp:simplePos x="0" y="0"/>
          <wp:positionH relativeFrom="column">
            <wp:posOffset>1270</wp:posOffset>
          </wp:positionH>
          <wp:positionV relativeFrom="paragraph">
            <wp:posOffset>17780</wp:posOffset>
          </wp:positionV>
          <wp:extent cx="1976120" cy="296545"/>
          <wp:effectExtent l="0" t="0" r="0" b="0"/>
          <wp:wrapNone/>
          <wp:docPr id="16264530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453033" name="Imagen 1626453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 Cond" w:eastAsia="Utsaah" w:hAnsi="Arial Nova Cond" w:cs="Utsaah"/>
        <w:b/>
        <w:bCs/>
        <w:sz w:val="20"/>
        <w:szCs w:val="20"/>
      </w:rPr>
      <w:t>1° Jornadas PRAXIS</w:t>
    </w:r>
  </w:p>
  <w:p w14:paraId="66333067" w14:textId="77777777" w:rsidR="00FC4484" w:rsidRDefault="00FC4484" w:rsidP="00FC4484">
    <w:pPr>
      <w:tabs>
        <w:tab w:val="center" w:pos="4252"/>
        <w:tab w:val="right" w:pos="8504"/>
      </w:tabs>
      <w:spacing w:after="0" w:line="240" w:lineRule="auto"/>
      <w:jc w:val="right"/>
      <w:rPr>
        <w:rFonts w:ascii="Kozuka Gothic Pro B" w:eastAsia="Kozuka Gothic Pro B" w:hAnsi="Kozuka Gothic Pro B" w:cs="Kozuka Gothic Pro B"/>
        <w:sz w:val="24"/>
        <w:szCs w:val="24"/>
      </w:rPr>
    </w:pPr>
    <w:r>
      <w:rPr>
        <w:rFonts w:ascii="Arial Nova Cond" w:eastAsia="Utsaah" w:hAnsi="Arial Nova Cond" w:cs="Utsaah"/>
        <w:sz w:val="20"/>
        <w:szCs w:val="20"/>
      </w:rPr>
      <w:t xml:space="preserve"> </w:t>
    </w:r>
    <w:r>
      <w:rPr>
        <w:rFonts w:ascii="Arial Nova Cond" w:eastAsia="Kozuka Gothic Pro H" w:hAnsi="Arial Nova Cond" w:cs="Cambria Math"/>
        <w:sz w:val="20"/>
        <w:szCs w:val="20"/>
      </w:rPr>
      <w:t>Pág.</w:t>
    </w:r>
    <w:r>
      <w:rPr>
        <w:rFonts w:ascii="Cambria Math" w:eastAsia="Kozuka Gothic Pro H" w:hAnsi="Cambria Math" w:cs="Cambria Math"/>
        <w:sz w:val="24"/>
        <w:szCs w:val="24"/>
      </w:rPr>
      <w:t xml:space="preserve"> </w: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begin"/>
    </w:r>
    <w:r w:rsidRPr="00600E9F">
      <w:rPr>
        <w:rFonts w:ascii="Arial Nova Cond" w:eastAsia="Kozuka Gothic Pro B" w:hAnsi="Arial Nova Cond" w:cs="Kozuka Gothic Pro B"/>
        <w:sz w:val="20"/>
        <w:szCs w:val="18"/>
      </w:rPr>
      <w:instrText>PAGE</w:instrTex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separate"/>
    </w:r>
    <w:r>
      <w:rPr>
        <w:rFonts w:ascii="Arial Nova Cond" w:eastAsia="Kozuka Gothic Pro B" w:hAnsi="Arial Nova Cond" w:cs="Kozuka Gothic Pro B"/>
        <w:sz w:val="20"/>
        <w:szCs w:val="18"/>
      </w:rPr>
      <w:t>1</w: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end"/>
    </w:r>
  </w:p>
  <w:p w14:paraId="3422C46A" w14:textId="77777777" w:rsidR="00FC4484" w:rsidRPr="00FC4484" w:rsidRDefault="00FC4484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6A036" w14:textId="77777777" w:rsidR="00B412A0" w:rsidRDefault="00B412A0" w:rsidP="001839A8">
      <w:pPr>
        <w:spacing w:after="0" w:line="240" w:lineRule="auto"/>
      </w:pPr>
      <w:r>
        <w:separator/>
      </w:r>
    </w:p>
  </w:footnote>
  <w:footnote w:type="continuationSeparator" w:id="0">
    <w:p w14:paraId="65A3B2AF" w14:textId="77777777" w:rsidR="00B412A0" w:rsidRDefault="00B412A0" w:rsidP="0018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C478" w14:textId="7609F8D4" w:rsidR="001839A8" w:rsidRDefault="00FC4484" w:rsidP="001839A8">
    <w:pPr>
      <w:pStyle w:val="Encabezado"/>
    </w:pPr>
    <w:r w:rsidRPr="00E91AFA">
      <w:rPr>
        <w:noProof/>
        <w:color w:val="F7B736"/>
      </w:rPr>
      <w:drawing>
        <wp:inline distT="0" distB="0" distL="0" distR="0" wp14:anchorId="779BDEA3" wp14:editId="31B91C8F">
          <wp:extent cx="5377031" cy="263525"/>
          <wp:effectExtent l="0" t="0" r="0" b="3175"/>
          <wp:docPr id="16591491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49122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7031" cy="26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70A06" w14:textId="3CAEE366" w:rsidR="00FC4484" w:rsidRDefault="00FC4484" w:rsidP="001839A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6933A" wp14:editId="18DFD526">
              <wp:simplePos x="0" y="0"/>
              <wp:positionH relativeFrom="margin">
                <wp:posOffset>0</wp:posOffset>
              </wp:positionH>
              <wp:positionV relativeFrom="paragraph">
                <wp:posOffset>127265</wp:posOffset>
              </wp:positionV>
              <wp:extent cx="5400040" cy="0"/>
              <wp:effectExtent l="0" t="12700" r="22860" b="12700"/>
              <wp:wrapNone/>
              <wp:docPr id="1457271952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40" cy="0"/>
                      </a:xfrm>
                      <a:prstGeom prst="line">
                        <a:avLst/>
                      </a:prstGeom>
                      <a:ln>
                        <a:solidFill>
                          <a:srgbClr val="EDB342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9C541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pt" to="425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" strokecolor="#edb342" strokeweight="2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5E5D"/>
    <w:multiLevelType w:val="hybridMultilevel"/>
    <w:tmpl w:val="BDE0C4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7A0369"/>
    <w:multiLevelType w:val="hybridMultilevel"/>
    <w:tmpl w:val="B360E640"/>
    <w:lvl w:ilvl="0" w:tplc="B2A4B1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51EF"/>
    <w:multiLevelType w:val="hybridMultilevel"/>
    <w:tmpl w:val="99304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77F62"/>
    <w:multiLevelType w:val="hybridMultilevel"/>
    <w:tmpl w:val="3A403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7AD"/>
    <w:multiLevelType w:val="hybridMultilevel"/>
    <w:tmpl w:val="8346B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18361">
    <w:abstractNumId w:val="1"/>
  </w:num>
  <w:num w:numId="2" w16cid:durableId="1145047039">
    <w:abstractNumId w:val="4"/>
  </w:num>
  <w:num w:numId="3" w16cid:durableId="20323811">
    <w:abstractNumId w:val="2"/>
  </w:num>
  <w:num w:numId="4" w16cid:durableId="377360410">
    <w:abstractNumId w:val="3"/>
  </w:num>
  <w:num w:numId="5" w16cid:durableId="86206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8"/>
    <w:rsid w:val="000673D1"/>
    <w:rsid w:val="000A55F2"/>
    <w:rsid w:val="000C7D51"/>
    <w:rsid w:val="000E2663"/>
    <w:rsid w:val="00131093"/>
    <w:rsid w:val="00132D39"/>
    <w:rsid w:val="001839A8"/>
    <w:rsid w:val="0019772B"/>
    <w:rsid w:val="001F1745"/>
    <w:rsid w:val="00201EEA"/>
    <w:rsid w:val="00204545"/>
    <w:rsid w:val="00245278"/>
    <w:rsid w:val="00285E23"/>
    <w:rsid w:val="002D5A67"/>
    <w:rsid w:val="00366BC7"/>
    <w:rsid w:val="00395EBC"/>
    <w:rsid w:val="00463813"/>
    <w:rsid w:val="004B17B7"/>
    <w:rsid w:val="005124C8"/>
    <w:rsid w:val="005803A4"/>
    <w:rsid w:val="005C6997"/>
    <w:rsid w:val="005E06E0"/>
    <w:rsid w:val="006203A3"/>
    <w:rsid w:val="0062132F"/>
    <w:rsid w:val="00622013"/>
    <w:rsid w:val="00661B47"/>
    <w:rsid w:val="00673B6F"/>
    <w:rsid w:val="006B78BB"/>
    <w:rsid w:val="006C7FDD"/>
    <w:rsid w:val="007030AB"/>
    <w:rsid w:val="007827B4"/>
    <w:rsid w:val="0078736F"/>
    <w:rsid w:val="007F348F"/>
    <w:rsid w:val="008107EF"/>
    <w:rsid w:val="00851644"/>
    <w:rsid w:val="008760C6"/>
    <w:rsid w:val="008A0C7D"/>
    <w:rsid w:val="008B1E4D"/>
    <w:rsid w:val="008B71AB"/>
    <w:rsid w:val="008C03B6"/>
    <w:rsid w:val="008E06F9"/>
    <w:rsid w:val="00922153"/>
    <w:rsid w:val="0099215E"/>
    <w:rsid w:val="009D78C3"/>
    <w:rsid w:val="009F3BB9"/>
    <w:rsid w:val="00B31EAE"/>
    <w:rsid w:val="00B412A0"/>
    <w:rsid w:val="00B42416"/>
    <w:rsid w:val="00B53EC5"/>
    <w:rsid w:val="00C167DA"/>
    <w:rsid w:val="00C457BC"/>
    <w:rsid w:val="00CA114C"/>
    <w:rsid w:val="00D32D05"/>
    <w:rsid w:val="00D85838"/>
    <w:rsid w:val="00D87B52"/>
    <w:rsid w:val="00DC276E"/>
    <w:rsid w:val="00E2707E"/>
    <w:rsid w:val="00E760C8"/>
    <w:rsid w:val="00E91AFA"/>
    <w:rsid w:val="00FC355B"/>
    <w:rsid w:val="00FC4484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5D77"/>
  <w15:chartTrackingRefBased/>
  <w15:docId w15:val="{39701534-98B0-42D2-A013-FA5E71C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4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39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9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9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8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9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8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9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839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9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83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9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839A8"/>
  </w:style>
  <w:style w:type="paragraph" w:styleId="Piedepgina">
    <w:name w:val="footer"/>
    <w:basedOn w:val="Normal"/>
    <w:link w:val="Piedepgina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39A8"/>
  </w:style>
  <w:style w:type="character" w:customStyle="1" w:styleId="normaltextrun">
    <w:name w:val="normaltextrun"/>
    <w:basedOn w:val="Fuentedeprrafopredeter"/>
    <w:rsid w:val="001839A8"/>
  </w:style>
  <w:style w:type="character" w:customStyle="1" w:styleId="eop">
    <w:name w:val="eop"/>
    <w:basedOn w:val="Fuentedeprrafopredeter"/>
    <w:rsid w:val="001839A8"/>
  </w:style>
  <w:style w:type="paragraph" w:customStyle="1" w:styleId="paragraph">
    <w:name w:val="paragraph"/>
    <w:basedOn w:val="Normal"/>
    <w:rsid w:val="001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F1EF9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B71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D2A43C1531459692E3129D9F5E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80A5-6265-41D0-92BA-0C8E1549FD30}"/>
      </w:docPartPr>
      <w:docPartBody>
        <w:p w:rsidR="005D6AD3" w:rsidRDefault="001F2AEA" w:rsidP="001F2AEA">
          <w:pPr>
            <w:pStyle w:val="68D2A43C1531459692E3129D9F5EC337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7493E2629943B992A63D521A39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4DDB-DB3D-4A67-B233-A0105E54CDE5}"/>
      </w:docPartPr>
      <w:docPartBody>
        <w:p w:rsidR="005D6AD3" w:rsidRDefault="001F2AEA" w:rsidP="001F2AEA">
          <w:pPr>
            <w:pStyle w:val="717493E2629943B992A63D521A391E0F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E6A6813A6D469FBE374006D900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38CB-120D-458A-B468-D7180F3BD9C0}"/>
      </w:docPartPr>
      <w:docPartBody>
        <w:p w:rsidR="005D6AD3" w:rsidRDefault="001F2AEA" w:rsidP="001F2AEA">
          <w:pPr>
            <w:pStyle w:val="20E6A6813A6D469FBE374006D9007CD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A84570E944EE68F12CDF226BC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5DD8-0097-4728-9D77-47A19F56A2B6}"/>
      </w:docPartPr>
      <w:docPartBody>
        <w:p w:rsidR="005D6AD3" w:rsidRDefault="001F2AEA" w:rsidP="001F2AEA">
          <w:pPr>
            <w:pStyle w:val="AF5A84570E944EE68F12CDF226BCBE8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9054137D3848AA8CFAACE26FF7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B8F-DBA5-4CEC-A08F-F1FCA43E93C4}"/>
      </w:docPartPr>
      <w:docPartBody>
        <w:p w:rsidR="005D6AD3" w:rsidRDefault="001F2AEA" w:rsidP="001F2AEA">
          <w:pPr>
            <w:pStyle w:val="AB9054137D3848AA8CFAACE26FF7B762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01DE131A5648679D3AF0616D4E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DCDA-9395-48FD-B95D-74084C89D843}"/>
      </w:docPartPr>
      <w:docPartBody>
        <w:p w:rsidR="005D6AD3" w:rsidRDefault="001F2AEA" w:rsidP="001F2AEA">
          <w:pPr>
            <w:pStyle w:val="7801DE131A5648679D3AF0616D4E1F7F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753330873A4F53AF1FAEAEB8EFE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3D05-4ED2-4DF8-9DA3-07AC1519D3F8}"/>
      </w:docPartPr>
      <w:docPartBody>
        <w:p w:rsidR="00B67503" w:rsidRDefault="0049616D" w:rsidP="0049616D">
          <w:pPr>
            <w:pStyle w:val="C7753330873A4F53AF1FAEAEB8EFECD3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1A08C801C4757AA7323562996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9A9F-767D-403D-9082-3460E196094E}"/>
      </w:docPartPr>
      <w:docPartBody>
        <w:p w:rsidR="00B67503" w:rsidRDefault="0049616D" w:rsidP="0049616D">
          <w:pPr>
            <w:pStyle w:val="9ED1A08C801C4757AA7323562996FB15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EA"/>
    <w:rsid w:val="000673D1"/>
    <w:rsid w:val="0019295D"/>
    <w:rsid w:val="001F2AEA"/>
    <w:rsid w:val="00201EEA"/>
    <w:rsid w:val="00285E23"/>
    <w:rsid w:val="00360AB7"/>
    <w:rsid w:val="0049616D"/>
    <w:rsid w:val="004A6CB6"/>
    <w:rsid w:val="004E6E1D"/>
    <w:rsid w:val="005124C8"/>
    <w:rsid w:val="005553CE"/>
    <w:rsid w:val="005D6AD3"/>
    <w:rsid w:val="005E7797"/>
    <w:rsid w:val="0062132F"/>
    <w:rsid w:val="00773B36"/>
    <w:rsid w:val="0079466F"/>
    <w:rsid w:val="007F348F"/>
    <w:rsid w:val="009C16E4"/>
    <w:rsid w:val="009D78C3"/>
    <w:rsid w:val="00B67503"/>
    <w:rsid w:val="00C025C4"/>
    <w:rsid w:val="00C96487"/>
    <w:rsid w:val="00D87B52"/>
    <w:rsid w:val="00F30197"/>
    <w:rsid w:val="00F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616D"/>
    <w:rPr>
      <w:color w:val="666666"/>
    </w:rPr>
  </w:style>
  <w:style w:type="paragraph" w:customStyle="1" w:styleId="68D2A43C1531459692E3129D9F5EC337">
    <w:name w:val="68D2A43C1531459692E3129D9F5EC337"/>
    <w:rsid w:val="001F2AEA"/>
  </w:style>
  <w:style w:type="paragraph" w:customStyle="1" w:styleId="717493E2629943B992A63D521A391E0F">
    <w:name w:val="717493E2629943B992A63D521A391E0F"/>
    <w:rsid w:val="001F2AEA"/>
  </w:style>
  <w:style w:type="paragraph" w:customStyle="1" w:styleId="20E6A6813A6D469FBE374006D9007CD6">
    <w:name w:val="20E6A6813A6D469FBE374006D9007CD6"/>
    <w:rsid w:val="001F2AEA"/>
  </w:style>
  <w:style w:type="paragraph" w:customStyle="1" w:styleId="AF5A84570E944EE68F12CDF226BCBE86">
    <w:name w:val="AF5A84570E944EE68F12CDF226BCBE86"/>
    <w:rsid w:val="001F2AEA"/>
  </w:style>
  <w:style w:type="paragraph" w:customStyle="1" w:styleId="AB9054137D3848AA8CFAACE26FF7B762">
    <w:name w:val="AB9054137D3848AA8CFAACE26FF7B762"/>
    <w:rsid w:val="001F2AEA"/>
  </w:style>
  <w:style w:type="paragraph" w:customStyle="1" w:styleId="7801DE131A5648679D3AF0616D4E1F7F">
    <w:name w:val="7801DE131A5648679D3AF0616D4E1F7F"/>
    <w:rsid w:val="001F2AEA"/>
  </w:style>
  <w:style w:type="paragraph" w:customStyle="1" w:styleId="C7753330873A4F53AF1FAEAEB8EFECD3">
    <w:name w:val="C7753330873A4F53AF1FAEAEB8EFECD3"/>
    <w:rsid w:val="0049616D"/>
    <w:rPr>
      <w:lang w:val="en-US" w:eastAsia="en-US"/>
    </w:rPr>
  </w:style>
  <w:style w:type="paragraph" w:customStyle="1" w:styleId="9ED1A08C801C4757AA7323562996FB15">
    <w:name w:val="9ED1A08C801C4757AA7323562996FB15"/>
    <w:rsid w:val="0049616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63DE86D-62D3-4B15-9D6E-77D4E864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 diaz</dc:creator>
  <cp:keywords/>
  <dc:description/>
  <cp:lastModifiedBy>MACHADO SUSSERET NESTOR RODOLFO</cp:lastModifiedBy>
  <cp:revision>11</cp:revision>
  <dcterms:created xsi:type="dcterms:W3CDTF">2025-06-06T14:24:00Z</dcterms:created>
  <dcterms:modified xsi:type="dcterms:W3CDTF">2025-07-13T17:17:00Z</dcterms:modified>
</cp:coreProperties>
</file>